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6D" w:rsidRPr="007D2301" w:rsidRDefault="008E106D" w:rsidP="008E106D">
      <w:pPr>
        <w:spacing w:after="0" w:line="240" w:lineRule="auto"/>
        <w:ind w:left="6274"/>
        <w:outlineLvl w:val="0"/>
        <w:rPr>
          <w:rFonts w:ascii="Times New Roman" w:eastAsia="Times New Roman" w:hAnsi="Times New Roman"/>
          <w:bCs/>
          <w:kern w:val="36"/>
          <w:lang w:eastAsia="ru-RU"/>
        </w:rPr>
      </w:pPr>
      <w:r w:rsidRPr="007D2301">
        <w:rPr>
          <w:rFonts w:ascii="Times New Roman" w:eastAsia="Times New Roman" w:hAnsi="Times New Roman"/>
          <w:bCs/>
          <w:kern w:val="36"/>
          <w:lang w:eastAsia="ru-RU"/>
        </w:rPr>
        <w:t>ПРИЛОЖЕНИЕ 25</w:t>
      </w:r>
    </w:p>
    <w:p w:rsidR="008E106D" w:rsidRPr="007D2301" w:rsidRDefault="008E106D" w:rsidP="008E106D">
      <w:pPr>
        <w:spacing w:after="0" w:line="240" w:lineRule="auto"/>
        <w:ind w:left="6274"/>
        <w:jc w:val="both"/>
        <w:outlineLvl w:val="0"/>
        <w:rPr>
          <w:rFonts w:ascii="Times New Roman" w:eastAsia="Times New Roman" w:hAnsi="Times New Roman"/>
          <w:bCs/>
          <w:kern w:val="36"/>
          <w:lang w:eastAsia="ru-RU"/>
        </w:rPr>
      </w:pPr>
      <w:r w:rsidRPr="007D2301">
        <w:rPr>
          <w:rFonts w:ascii="Times New Roman" w:eastAsia="Times New Roman" w:hAnsi="Times New Roman"/>
          <w:bCs/>
          <w:kern w:val="36"/>
          <w:lang w:eastAsia="ru-RU"/>
        </w:rPr>
        <w:t xml:space="preserve">к коллективному договору </w:t>
      </w:r>
    </w:p>
    <w:p w:rsidR="008E106D" w:rsidRPr="007D2301" w:rsidRDefault="008E106D" w:rsidP="000F3875">
      <w:pPr>
        <w:spacing w:after="0" w:line="240" w:lineRule="auto"/>
        <w:ind w:left="6274"/>
        <w:jc w:val="both"/>
        <w:outlineLvl w:val="0"/>
        <w:rPr>
          <w:rFonts w:ascii="Times New Roman" w:eastAsia="Times New Roman" w:hAnsi="Times New Roman"/>
          <w:bCs/>
          <w:kern w:val="36"/>
          <w:lang w:eastAsia="ru-RU"/>
        </w:rPr>
      </w:pPr>
      <w:r w:rsidRPr="007D2301">
        <w:rPr>
          <w:rFonts w:ascii="Times New Roman" w:eastAsia="Times New Roman" w:hAnsi="Times New Roman"/>
          <w:bCs/>
          <w:kern w:val="36"/>
          <w:lang w:eastAsia="ru-RU"/>
        </w:rPr>
        <w:t>ФКУЗ Ставропольский противочумный институт Роспотребнадзора (202</w:t>
      </w:r>
      <w:r w:rsidR="000F3875">
        <w:rPr>
          <w:rFonts w:ascii="Times New Roman" w:eastAsia="Times New Roman" w:hAnsi="Times New Roman"/>
          <w:bCs/>
          <w:kern w:val="36"/>
          <w:lang w:eastAsia="ru-RU"/>
        </w:rPr>
        <w:t>5</w:t>
      </w:r>
      <w:r w:rsidRPr="007D2301">
        <w:rPr>
          <w:rFonts w:ascii="Times New Roman" w:eastAsia="Times New Roman" w:hAnsi="Times New Roman"/>
          <w:bCs/>
          <w:kern w:val="36"/>
          <w:lang w:eastAsia="ru-RU"/>
        </w:rPr>
        <w:t>-202</w:t>
      </w:r>
      <w:r w:rsidR="000F3875">
        <w:rPr>
          <w:rFonts w:ascii="Times New Roman" w:eastAsia="Times New Roman" w:hAnsi="Times New Roman"/>
          <w:bCs/>
          <w:kern w:val="36"/>
          <w:lang w:eastAsia="ru-RU"/>
        </w:rPr>
        <w:t>8</w:t>
      </w:r>
      <w:r w:rsidRPr="007D2301">
        <w:rPr>
          <w:rFonts w:ascii="Times New Roman" w:eastAsia="Times New Roman" w:hAnsi="Times New Roman"/>
          <w:bCs/>
          <w:kern w:val="36"/>
          <w:lang w:eastAsia="ru-RU"/>
        </w:rPr>
        <w:t xml:space="preserve"> гг.)</w:t>
      </w:r>
    </w:p>
    <w:p w:rsidR="008E106D" w:rsidRDefault="008E106D" w:rsidP="008E106D">
      <w:pPr>
        <w:tabs>
          <w:tab w:val="left" w:pos="880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</w:p>
    <w:p w:rsidR="008E106D" w:rsidRDefault="008E106D" w:rsidP="008E106D">
      <w:pPr>
        <w:tabs>
          <w:tab w:val="left" w:pos="880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</w:p>
    <w:p w:rsidR="008E106D" w:rsidRPr="007D2301" w:rsidRDefault="008E106D" w:rsidP="008E106D">
      <w:pPr>
        <w:tabs>
          <w:tab w:val="left" w:pos="880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  <w:r w:rsidRPr="007D2301">
        <w:rPr>
          <w:rFonts w:ascii="Times New Roman" w:hAnsi="Times New Roman"/>
          <w:b/>
          <w:sz w:val="24"/>
          <w:szCs w:val="24"/>
        </w:rPr>
        <w:t xml:space="preserve">КОДЕКС </w:t>
      </w:r>
    </w:p>
    <w:p w:rsidR="008E106D" w:rsidRPr="007D2301" w:rsidRDefault="008E106D" w:rsidP="008E106D">
      <w:pPr>
        <w:tabs>
          <w:tab w:val="left" w:pos="880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  <w:r w:rsidRPr="007D2301">
        <w:rPr>
          <w:rFonts w:ascii="Times New Roman" w:hAnsi="Times New Roman"/>
          <w:b/>
          <w:sz w:val="24"/>
          <w:szCs w:val="24"/>
        </w:rPr>
        <w:t xml:space="preserve">этики и служебного поведения работников </w:t>
      </w:r>
    </w:p>
    <w:p w:rsidR="008E106D" w:rsidRPr="007D2301" w:rsidRDefault="008E106D" w:rsidP="008E106D">
      <w:pPr>
        <w:tabs>
          <w:tab w:val="left" w:pos="880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  <w:r w:rsidRPr="007D2301">
        <w:rPr>
          <w:rFonts w:ascii="Times New Roman" w:hAnsi="Times New Roman"/>
          <w:b/>
          <w:sz w:val="24"/>
          <w:szCs w:val="24"/>
        </w:rPr>
        <w:t>ФКУЗ Ставропольский противочумный институт Роспотребнадзора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46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7D2301">
        <w:rPr>
          <w:rFonts w:ascii="Times New Roman" w:hAnsi="Times New Roman"/>
          <w:b/>
          <w:bCs/>
          <w:sz w:val="24"/>
          <w:szCs w:val="24"/>
        </w:rPr>
        <w:t>. ОБЩИЕ ПОЛОЖЕНИЯ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1.1. Настоящий Кодекс этики и служебного поведения работников ФКУЗ Ставропольский противочумный институт (далее – Кодекс этики) разработан в соответствии с положениями Конституции Российской </w:t>
      </w:r>
      <w:r w:rsidRPr="009F466C">
        <w:rPr>
          <w:rFonts w:ascii="Times New Roman" w:hAnsi="Times New Roman"/>
          <w:bCs/>
          <w:sz w:val="24"/>
          <w:szCs w:val="24"/>
        </w:rPr>
        <w:t>Федерации,</w:t>
      </w:r>
      <w:r w:rsidRPr="007D2301">
        <w:rPr>
          <w:rFonts w:ascii="Times New Roman" w:hAnsi="Times New Roman"/>
          <w:bCs/>
          <w:sz w:val="24"/>
          <w:szCs w:val="24"/>
        </w:rPr>
        <w:t xml:space="preserve"> Трудового кодекса Российской Федерации, Федерального закона от 25.12.2008 № 273-ФЗ «О противодействии коррупции», </w:t>
      </w:r>
      <w:hyperlink r:id="rId5" w:history="1">
        <w:r w:rsidRPr="00942CB5">
          <w:rPr>
            <w:rStyle w:val="a6"/>
            <w:rFonts w:ascii="Times New Roman" w:hAnsi="Times New Roman"/>
            <w:bCs/>
            <w:sz w:val="24"/>
            <w:szCs w:val="24"/>
          </w:rPr>
          <w:t>постановлени</w:t>
        </w:r>
      </w:hyperlink>
      <w:r w:rsidRPr="002E091F">
        <w:rPr>
          <w:rFonts w:ascii="Times New Roman" w:hAnsi="Times New Roman"/>
          <w:bCs/>
          <w:sz w:val="24"/>
          <w:szCs w:val="24"/>
        </w:rPr>
        <w:t>я</w:t>
      </w:r>
      <w:r w:rsidRPr="007D2301">
        <w:rPr>
          <w:rFonts w:ascii="Times New Roman" w:hAnsi="Times New Roman"/>
          <w:bCs/>
          <w:sz w:val="24"/>
          <w:szCs w:val="24"/>
        </w:rPr>
        <w:t xml:space="preserve"> Правительства Российской Федерации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и иными нормативными правовыми актами Российской Федерации», в соответствии с приказом РПН от 14.07.2011 № 665  «Об утверждении кодекса этики и служебного поведения федеральных государственных гражданских служащих Роспотребнадзора»   и основан на общепризнанных нравственных принципах и нормах российского общества и государства.</w:t>
      </w:r>
    </w:p>
    <w:p w:rsidR="008E106D" w:rsidRPr="002E091F" w:rsidRDefault="008E106D" w:rsidP="008E106D">
      <w:pPr>
        <w:tabs>
          <w:tab w:val="left" w:pos="993"/>
          <w:tab w:val="left" w:pos="21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1.2. Настоящий Кодекс этики разработан с целью установления этических норм и правил служебного поведения работников ФКУЗ Ставропольский противочумный институт Роспотребнадзора (далее - работники) для достойного осуществления ими своей профессиональной деятельности, а также укрепления авторитета работников института и повышения доверия граждан и организаций к </w:t>
      </w:r>
      <w:proofErr w:type="spellStart"/>
      <w:r w:rsidRPr="007D2301">
        <w:rPr>
          <w:rFonts w:ascii="Times New Roman" w:hAnsi="Times New Roman"/>
          <w:bCs/>
          <w:sz w:val="24"/>
          <w:szCs w:val="24"/>
        </w:rPr>
        <w:t>Роспотребнадзору</w:t>
      </w:r>
      <w:proofErr w:type="spellEnd"/>
      <w:r w:rsidRPr="007D2301">
        <w:rPr>
          <w:rFonts w:ascii="Times New Roman" w:hAnsi="Times New Roman"/>
          <w:bCs/>
          <w:sz w:val="24"/>
          <w:szCs w:val="24"/>
        </w:rPr>
        <w:t>. Законодательством установлена обязанность работника добросовестно исполнять свои трудовые обязанности, возложенные на него трудовым договором, а также соблюдать правила внутреннего трудового распорядка и трудовую дисциплину (</w:t>
      </w:r>
      <w:hyperlink r:id="rId6" w:history="1">
        <w:r w:rsidRPr="002E091F">
          <w:rPr>
            <w:rStyle w:val="a6"/>
            <w:rFonts w:ascii="Times New Roman" w:hAnsi="Times New Roman"/>
            <w:bCs/>
            <w:sz w:val="24"/>
            <w:szCs w:val="24"/>
          </w:rPr>
          <w:t>ч. 2 ст. 21</w:t>
        </w:r>
      </w:hyperlink>
      <w:r w:rsidRPr="002E091F">
        <w:rPr>
          <w:rFonts w:ascii="Times New Roman" w:hAnsi="Times New Roman"/>
          <w:bCs/>
          <w:sz w:val="24"/>
          <w:szCs w:val="24"/>
        </w:rPr>
        <w:t xml:space="preserve"> ТК РФ).</w:t>
      </w:r>
    </w:p>
    <w:p w:rsidR="008E106D" w:rsidRPr="007D2301" w:rsidRDefault="008E106D" w:rsidP="008E106D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1.3. Настоящий Кодекс этики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1.4. Настоящий Кодекс этики служит основой для формирования взаимоотношений в коллективе, основанных на нормах морали, уважительном отношении к работе Роспотребнадзора в общественном сознании, а также выступает как институт общественного сознания и нравственности работников, их самоконтроля.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1.5. Анализ и оценка соблюдения правил профессиональной этики являются обязательными при проведении аттестации, включении в резерв управленческих кадров, назначении на вышестоящую должность, поощрении и награждении.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1.6. Лицу, поступающему на работу в институт, рекомендуется ознакомиться с положениями настоящего Кодекса этики и руководствоваться ими в процессе своей трудовой деятельности, а каждому работнику принимать все меры для соблюдения положений Кодекса этики.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1.7. Знание и соблюдение работником системы Роспотребнадзора положений настоящего Кодекса этики является одним из критериев оценки их служебного поведения.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1.8. Кодекс этики призван повысить эффективность выполнения работниками своих должностных обязанностей.</w:t>
      </w:r>
    </w:p>
    <w:p w:rsidR="008E106D" w:rsidRDefault="008E106D" w:rsidP="008E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F3875" w:rsidRDefault="000F3875" w:rsidP="008E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F3875" w:rsidRPr="007D2301" w:rsidRDefault="000F3875" w:rsidP="008E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46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 w:rsidRPr="007D2301">
        <w:rPr>
          <w:rFonts w:ascii="Times New Roman" w:hAnsi="Times New Roman"/>
          <w:b/>
          <w:bCs/>
          <w:sz w:val="24"/>
          <w:szCs w:val="24"/>
        </w:rPr>
        <w:t>. ОСНОВНЫЕ ПРИНЦИПЫ ПРОФЕССИОНАЛЬНОЙ ЭТИКИ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2.1. Деятельность Роспотребнадзора и ее работников основывается на следующих принципах профессиональной этики: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законность;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приоритет прав и интересов граждан Российской Федерации;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профессионализм;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независимость;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добросовестность;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конфиденциальность;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информирование;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эффективный внутренний контроль;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справедливость;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ответственность;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объективность;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доверие, уважение и доброжелательность к коллегам по работе;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коммуникативные умения.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E106D" w:rsidRDefault="008E106D" w:rsidP="008E106D">
      <w:pPr>
        <w:autoSpaceDE w:val="0"/>
        <w:autoSpaceDN w:val="0"/>
        <w:adjustRightInd w:val="0"/>
        <w:spacing w:after="0" w:line="240" w:lineRule="auto"/>
        <w:ind w:firstLine="746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7D2301">
        <w:rPr>
          <w:rFonts w:ascii="Times New Roman" w:hAnsi="Times New Roman"/>
          <w:b/>
          <w:bCs/>
          <w:sz w:val="24"/>
          <w:szCs w:val="24"/>
        </w:rPr>
        <w:t xml:space="preserve">ОБЩИЕ ПРИНЦИПЫ И ПРАВИЛА ПОВЕДЕНИЯ ВО ВРЕМЯ 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2301">
        <w:rPr>
          <w:rFonts w:ascii="Times New Roman" w:hAnsi="Times New Roman"/>
          <w:b/>
          <w:bCs/>
          <w:sz w:val="24"/>
          <w:szCs w:val="24"/>
        </w:rPr>
        <w:t>ИСПОЛНЕНИЯ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2301">
        <w:rPr>
          <w:rFonts w:ascii="Times New Roman" w:hAnsi="Times New Roman"/>
          <w:b/>
          <w:bCs/>
          <w:sz w:val="24"/>
          <w:szCs w:val="24"/>
        </w:rPr>
        <w:t>РАБОТНИКОМ ДОЛЖНОСТНЫХ ОБЯЗАННОСТЕЙ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3.1. Полностью осознавая свою социальную роль и ответственность перед государством, обществом и гражданами, работник призван: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- добросовестно и на высоком профессиональном уровне исполнять свои должностные обязанности, соблюдая все требования в соответствии с федеральными законами, иными нормативными правовыми актами в целях </w:t>
      </w:r>
      <w:proofErr w:type="gramStart"/>
      <w:r w:rsidRPr="007D2301">
        <w:rPr>
          <w:rFonts w:ascii="Times New Roman" w:hAnsi="Times New Roman"/>
          <w:bCs/>
          <w:sz w:val="24"/>
          <w:szCs w:val="24"/>
        </w:rPr>
        <w:t>обеспечения эффективной работы и реализации</w:t>
      </w:r>
      <w:proofErr w:type="gramEnd"/>
      <w:r w:rsidRPr="007D2301">
        <w:rPr>
          <w:rFonts w:ascii="Times New Roman" w:hAnsi="Times New Roman"/>
          <w:bCs/>
          <w:sz w:val="24"/>
          <w:szCs w:val="24"/>
        </w:rPr>
        <w:t xml:space="preserve"> возложенных на него задач; при принятии решения учитывать только объективные обстоятельства, подтвержденные документами;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осуществлять свою деятельность в пределах соответствующих полномочий;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исключать действия, связанные с возможностью приобретения материальной или личной выгоды или влиянием каких-либо личных, имущественных (финансовых) или иных интересов, препятствующих добросовестному исполнению должностных обязанностей;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быть корректным, внимательным, доброжелательным и вежливым с гражданами, а также в своих отношениях с вышестоящими руководителями, коллегами и подчиненными;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воздерживаться 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предпочтений, суждений и оценок в отношении деятельности государственных органов, их руководителей;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воздерживаться от грубости, проявления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 курения во время служебных совещаний, бесед, иного служебного общения с работниками и гражданами;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создавать условия для развития добросовестной конкурентной среды и обеспечивать объективность и прозрачность при осуществлении закупок на поставку товаров, выполнение работ, оказание услуг для государственных нужд;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lastRenderedPageBreak/>
        <w:t>- не допускать поведения, которое могло бы вызвать сомнение в объективном исполнении своих должностных обязанностей, а также избегать конфликтных ситуаций, способных нанести ущерб их репутации или авторитету института и Роспотребнадзора в целом;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принимать предусмотренные законодательством Российской Федерации меры по недопущению конфликта интересов и урегулированию возникших случаев конфликта интересов;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придерживаться правил делового поведения и связанных с осуществлением возложенных на работника трудовых функций, этических норм; поддерживать порядок на рабочем месте; в одежде соблюдать опрятность и чувство меры.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3.2. Работник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3.3. Работники, наделенные организационно-распорядительными полномочиями по отношению к другим работникам, должны быть для них образцом профессионализма, безупречной репутации, должны способствовать формированию благоприятного для эффективной работы морально-психологического климата.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3.4. Работник обязан соблюдать ограничения, запреты и обязанности, установленные трудовым законодательством Российской Федерации и принятыми в соответствии с ним нормативными правовыми актами Российской Федерации.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3.5. Работник не имеет права: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091F">
        <w:rPr>
          <w:rFonts w:ascii="Times New Roman" w:hAnsi="Times New Roman"/>
          <w:bCs/>
          <w:sz w:val="24"/>
          <w:szCs w:val="24"/>
        </w:rPr>
        <w:t xml:space="preserve">Согласно </w:t>
      </w:r>
      <w:hyperlink r:id="rId7" w:history="1">
        <w:r w:rsidRPr="002E091F">
          <w:rPr>
            <w:rStyle w:val="a6"/>
            <w:rFonts w:ascii="Times New Roman" w:hAnsi="Times New Roman"/>
            <w:bCs/>
            <w:sz w:val="24"/>
            <w:szCs w:val="24"/>
          </w:rPr>
          <w:t>ч. 1 ст. 5.61</w:t>
        </w:r>
      </w:hyperlink>
      <w:r w:rsidRPr="007D2301">
        <w:rPr>
          <w:rFonts w:ascii="Times New Roman" w:hAnsi="Times New Roman"/>
          <w:bCs/>
          <w:sz w:val="24"/>
          <w:szCs w:val="24"/>
        </w:rPr>
        <w:t xml:space="preserve"> КоАП РФ оскорблением признается унижение чести и достоинства другого лица, выраженное в неприличной или иной противоречащей общепринятым нормам морали и нравственности форме.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left="746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7D2301">
        <w:rPr>
          <w:rFonts w:ascii="Times New Roman" w:hAnsi="Times New Roman"/>
          <w:b/>
          <w:bCs/>
          <w:sz w:val="24"/>
          <w:szCs w:val="24"/>
        </w:rPr>
        <w:t>. КОНФЛИКТ ИНТЕРЕСОВ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4.1. В целях недопущения возникновения конфликта интересов в сферах деятельности, осуществление которых подвержено коррупционным рискам, работник обязан: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воздерживаться от совершения действий и принятия решений, которые могут привести к конфликту интересов;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right="-28"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действовать в строгом соответствии с законодательством Российской Федерации, соблюдать правила и процедуры, предусмотренные нормативными актами Роспотребнадзора и настоящим Кодексом;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форме;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- уведомлять работодателя (его представителя) о возникновении личной заинтересованности при исполнении должностных обязанностей, которая приводит или может привести к конфликту интересов, в письменной форме.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4.2. В случае если непосредственный руководитель должным образом не отреагировал на полученную от работника информацию, работнику следует обратиться к вышестоя</w:t>
      </w:r>
      <w:r w:rsidRPr="007D2301">
        <w:rPr>
          <w:rFonts w:ascii="Times New Roman" w:hAnsi="Times New Roman"/>
          <w:bCs/>
          <w:sz w:val="24"/>
          <w:szCs w:val="24"/>
        </w:rPr>
        <w:lastRenderedPageBreak/>
        <w:t>щему руководителю или в структурные подразделения системы Роспотребнадзора, обеспечивающие безопасность и внутренний контроль, которые имеют право инициировать или провести проверку поступившей информации.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4.3. Работодатель, если ему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4.4. Предотвращение или урегулирование конфликта интересов может состоять в изменении должностного положения работника, являющегося стороной конфликта интересов, вплоть до его отстранения от исполнения должностных обязанностей в установленном </w:t>
      </w:r>
      <w:r w:rsidRPr="007D2301">
        <w:rPr>
          <w:sz w:val="24"/>
          <w:szCs w:val="24"/>
        </w:rPr>
        <w:t xml:space="preserve"> </w:t>
      </w:r>
      <w:r w:rsidRPr="007D2301">
        <w:rPr>
          <w:rFonts w:ascii="Times New Roman" w:hAnsi="Times New Roman"/>
          <w:bCs/>
          <w:sz w:val="24"/>
          <w:szCs w:val="24"/>
        </w:rPr>
        <w:t xml:space="preserve"> и (или) в отказе его от выгоды, явившейся причиной возникновения конфликта интересов.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4.5. Работники - руководители структурных подразделений, сотрудники контрактной службы, приступающие к осуществлению трудовой деятельности, или осуществляющие указанную деятельность, обязаны ежегодно информировать вышестоящего руководителя о наличии или об отсутствии </w:t>
      </w:r>
      <w:proofErr w:type="spellStart"/>
      <w:r w:rsidRPr="007D2301">
        <w:rPr>
          <w:rFonts w:ascii="Times New Roman" w:hAnsi="Times New Roman"/>
          <w:bCs/>
          <w:sz w:val="24"/>
          <w:szCs w:val="24"/>
        </w:rPr>
        <w:t>предконфликтной</w:t>
      </w:r>
      <w:proofErr w:type="spellEnd"/>
      <w:r w:rsidRPr="007D2301">
        <w:rPr>
          <w:rFonts w:ascii="Times New Roman" w:hAnsi="Times New Roman"/>
          <w:bCs/>
          <w:sz w:val="24"/>
          <w:szCs w:val="24"/>
        </w:rPr>
        <w:t xml:space="preserve"> ситуации с их участием. Указанные лица обязаны сообщать о возникновении </w:t>
      </w:r>
      <w:proofErr w:type="spellStart"/>
      <w:r w:rsidRPr="007D2301">
        <w:rPr>
          <w:rFonts w:ascii="Times New Roman" w:hAnsi="Times New Roman"/>
          <w:bCs/>
          <w:sz w:val="24"/>
          <w:szCs w:val="24"/>
        </w:rPr>
        <w:t>предконфликтной</w:t>
      </w:r>
      <w:proofErr w:type="spellEnd"/>
      <w:r w:rsidRPr="007D2301">
        <w:rPr>
          <w:rFonts w:ascii="Times New Roman" w:hAnsi="Times New Roman"/>
          <w:bCs/>
          <w:sz w:val="24"/>
          <w:szCs w:val="24"/>
        </w:rPr>
        <w:t xml:space="preserve"> ситуации с их участием в 10-дневный срок с даты ее возникновения. 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38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7D2301">
        <w:rPr>
          <w:rFonts w:ascii="Times New Roman" w:hAnsi="Times New Roman"/>
          <w:b/>
          <w:bCs/>
          <w:sz w:val="24"/>
          <w:szCs w:val="24"/>
        </w:rPr>
        <w:t>. ОТВЕТСТВЕННОСТЬ ЗА НАРУШЕНИЕ ТРЕБОВАНИЙ КОДЕКСА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5.1. Нарушение требований настоящего Кодекса этики квалифицируется как неисполнение или ненадлежащее исполнение работником должностных обязанностей, влечет одно из установленных федеральными законами дисциплинарных взысканий и (или) учитывается при принятии решения при проведении аттестации.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За нарушения этических правил поведения работник может быть привлечен к дисциплинарная ответственности в порядке действующего законодательства Российской Федерации, с обязательным выполнением процедуры фиксации фактов неэтичного поведения работников, а также осуществления процедуры служебного расследования фактов нарушения установленных норм и подготовке материалов для вынесения руководством решения. 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5.2. Вопросы обеспечения соблюдения работниками системы требований к служебному поведению и (или) требований об урегулировании конфликта интересов рассматриваются комиссиями по соблюдению требований к служебному поведению и урегулированию конфликта интересов в случаях и порядке, предусмотренных нормативными актами Роспотребнадзора.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5.3. 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7D2301">
        <w:rPr>
          <w:rFonts w:ascii="Times New Roman" w:hAnsi="Times New Roman"/>
          <w:bCs/>
          <w:sz w:val="24"/>
          <w:szCs w:val="24"/>
        </w:rPr>
        <w:t>коррупционно</w:t>
      </w:r>
      <w:proofErr w:type="spellEnd"/>
      <w:r w:rsidRPr="007D2301">
        <w:rPr>
          <w:rFonts w:ascii="Times New Roman" w:hAnsi="Times New Roman"/>
          <w:bCs/>
          <w:sz w:val="24"/>
          <w:szCs w:val="24"/>
        </w:rPr>
        <w:t xml:space="preserve"> опасной ситуации.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5.3. Работник в зависимости от тяжести совершенного проступка несет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8E106D" w:rsidRPr="007D2301" w:rsidRDefault="008E106D" w:rsidP="008E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 xml:space="preserve">5.4. Наложение дисциплинарного взыскания за нарушение установленных настоящим Кодексом этики правил поведения во время исполнения должностных обязанностей осуществляется в соответствии с трудовым </w:t>
      </w:r>
      <w:bookmarkStart w:id="0" w:name="_GoBack"/>
      <w:r w:rsidR="000F3875" w:rsidRPr="000F3875">
        <w:fldChar w:fldCharType="begin"/>
      </w:r>
      <w:r w:rsidR="000F3875" w:rsidRPr="000F3875">
        <w:instrText xml:space="preserve"> HYPERLINK "consultantplus://offline/ref=EE7F7BD6C313488C4DA7A4C1A34883</w:instrText>
      </w:r>
      <w:r w:rsidR="000F3875" w:rsidRPr="000F3875">
        <w:instrText xml:space="preserve">B8048A5BED7C8364FA18D1C672CB5B02D102CEF8E564ACFC21F67BEE778D21E977D6363379C38BAEE17Bi9L" </w:instrText>
      </w:r>
      <w:r w:rsidR="000F3875" w:rsidRPr="000F3875">
        <w:fldChar w:fldCharType="separate"/>
      </w:r>
      <w:r w:rsidRPr="000F3875">
        <w:rPr>
          <w:rStyle w:val="a6"/>
          <w:rFonts w:ascii="Times New Roman" w:hAnsi="Times New Roman"/>
          <w:bCs/>
          <w:color w:val="auto"/>
          <w:sz w:val="24"/>
          <w:szCs w:val="24"/>
          <w:u w:val="none"/>
        </w:rPr>
        <w:t>законодательством</w:t>
      </w:r>
      <w:r w:rsidR="000F3875" w:rsidRPr="000F3875">
        <w:rPr>
          <w:rStyle w:val="a6"/>
          <w:rFonts w:ascii="Times New Roman" w:hAnsi="Times New Roman"/>
          <w:bCs/>
          <w:color w:val="auto"/>
          <w:sz w:val="24"/>
          <w:szCs w:val="24"/>
          <w:u w:val="none"/>
        </w:rPr>
        <w:fldChar w:fldCharType="end"/>
      </w:r>
      <w:bookmarkEnd w:id="0"/>
      <w:r w:rsidRPr="0018033C">
        <w:rPr>
          <w:rFonts w:ascii="Times New Roman" w:hAnsi="Times New Roman"/>
          <w:bCs/>
          <w:sz w:val="24"/>
          <w:szCs w:val="24"/>
        </w:rPr>
        <w:t xml:space="preserve"> </w:t>
      </w:r>
      <w:r w:rsidRPr="007D2301">
        <w:rPr>
          <w:rFonts w:ascii="Times New Roman" w:hAnsi="Times New Roman"/>
          <w:bCs/>
          <w:sz w:val="24"/>
          <w:szCs w:val="24"/>
        </w:rPr>
        <w:t>Российской Федерации. Для этого необходимо провести соответствующие действия: фиксацию фактов неэтичного поведения работников, осуществление процедуры служебного расследования фактов нарушения установленных норм и подготовке материалов для вынесения руководством решения по таким фактам и применения дисциплинарных взысканий.</w:t>
      </w:r>
    </w:p>
    <w:p w:rsidR="008E106D" w:rsidRDefault="008E106D" w:rsidP="008E10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D2301">
        <w:rPr>
          <w:rFonts w:ascii="Times New Roman" w:hAnsi="Times New Roman"/>
          <w:bCs/>
          <w:sz w:val="24"/>
          <w:szCs w:val="24"/>
        </w:rPr>
        <w:t>5.5. Если работник не уверен, как необходимо поступить в соответствии с настоящим Кодексом этики, он должен обратиться за консультацией (разъяснениями) к своему непосредственному руководителю либо в отдел кадров или в юридический отдел, либо в соответствующую комиссию по соблюдению требований к служебному поведению и урегулированию конфликта интересов.</w:t>
      </w:r>
    </w:p>
    <w:p w:rsidR="007F446B" w:rsidRPr="008E106D" w:rsidRDefault="007F446B" w:rsidP="008E106D"/>
    <w:sectPr w:rsidR="007F446B" w:rsidRPr="008E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187"/>
    <w:multiLevelType w:val="hybridMultilevel"/>
    <w:tmpl w:val="0E26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88"/>
    <w:rsid w:val="00041AA2"/>
    <w:rsid w:val="00094DB3"/>
    <w:rsid w:val="000F3875"/>
    <w:rsid w:val="002D409F"/>
    <w:rsid w:val="003168C5"/>
    <w:rsid w:val="00582B5C"/>
    <w:rsid w:val="007F446B"/>
    <w:rsid w:val="00802188"/>
    <w:rsid w:val="008E106D"/>
    <w:rsid w:val="00A83D21"/>
    <w:rsid w:val="00BC169F"/>
    <w:rsid w:val="00C0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D9F53-1959-45F9-B036-B0B03777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4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7F446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46B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8E10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FB1C1227327D5F597F14A9E16858365B31021F77BF664561BCD44FD45FA8BE9E085009A70163EF4E4E80D88734205268E644AC6EB4ZFg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FB1C1227327D5F597F14A9E16858365B31021C72BA664561BCD44FD45FA8BE9E08500BA50966E3121490DCCE602A4D6FF05AA670B4F7A3ZFg8L" TargetMode="External"/><Relationship Id="rId5" Type="http://schemas.openxmlformats.org/officeDocument/2006/relationships/hyperlink" Target="consultantplus://offline/ref=EE7F7BD6C313488C4DA7A4C1A34883B802895BE47F8364FA18D1C672CB5B02D110CEA0E965AAE328FE6EB826CB77i6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Рындина Юлия Равильевна</dc:creator>
  <cp:keywords/>
  <dc:description/>
  <cp:lastModifiedBy>Рындина Юлия Равильевна</cp:lastModifiedBy>
  <cp:revision>3</cp:revision>
  <cp:lastPrinted>2026-02-03T06:08:00Z</cp:lastPrinted>
  <dcterms:created xsi:type="dcterms:W3CDTF">2026-02-03T06:06:00Z</dcterms:created>
  <dcterms:modified xsi:type="dcterms:W3CDTF">2026-02-03T06:08:00Z</dcterms:modified>
</cp:coreProperties>
</file>